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0E9" w:rsidRDefault="006340E9" w:rsidP="00DC138E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6340E9" w:rsidRPr="00523854" w:rsidTr="00BF16B1">
        <w:trPr>
          <w:trHeight w:val="4537"/>
        </w:trPr>
        <w:tc>
          <w:tcPr>
            <w:tcW w:w="5563" w:type="dxa"/>
          </w:tcPr>
          <w:p w:rsidR="006340E9" w:rsidRPr="00523854" w:rsidRDefault="006340E9" w:rsidP="00BF16B1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:rsidR="006340E9" w:rsidRPr="00523854" w:rsidRDefault="006340E9" w:rsidP="00BF16B1">
            <w:pPr>
              <w:spacing w:line="276" w:lineRule="auto"/>
              <w:rPr>
                <w:szCs w:val="24"/>
              </w:rPr>
            </w:pPr>
          </w:p>
        </w:tc>
      </w:tr>
    </w:tbl>
    <w:p w:rsidR="006340E9" w:rsidRPr="006340E9" w:rsidRDefault="006340E9" w:rsidP="006340E9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6340E9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Default="002035CF" w:rsidP="00DC138E">
      <w:pPr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>н</w:t>
      </w:r>
      <w:r w:rsidR="004314F3">
        <w:rPr>
          <w:sz w:val="24"/>
          <w:szCs w:val="24"/>
        </w:rPr>
        <w:t>а</w:t>
      </w:r>
      <w:r w:rsidR="00A112EE">
        <w:rPr>
          <w:sz w:val="24"/>
          <w:szCs w:val="24"/>
        </w:rPr>
        <w:t xml:space="preserve"> выполнение</w:t>
      </w:r>
      <w:r w:rsidR="007340D5">
        <w:rPr>
          <w:sz w:val="24"/>
          <w:szCs w:val="24"/>
        </w:rPr>
        <w:t xml:space="preserve"> работ</w:t>
      </w:r>
      <w:r w:rsidR="00A112EE">
        <w:rPr>
          <w:sz w:val="24"/>
          <w:szCs w:val="24"/>
        </w:rPr>
        <w:t xml:space="preserve"> </w:t>
      </w:r>
      <w:r w:rsidR="002A5A26">
        <w:rPr>
          <w:sz w:val="24"/>
          <w:szCs w:val="24"/>
        </w:rPr>
        <w:t xml:space="preserve">по </w:t>
      </w:r>
      <w:r w:rsidR="00C16BEC">
        <w:rPr>
          <w:sz w:val="24"/>
          <w:szCs w:val="24"/>
        </w:rPr>
        <w:t>замене</w:t>
      </w:r>
      <w:r w:rsidR="002A5A26">
        <w:rPr>
          <w:sz w:val="24"/>
          <w:szCs w:val="24"/>
        </w:rPr>
        <w:t xml:space="preserve"> двухдисковых </w:t>
      </w:r>
      <w:proofErr w:type="spellStart"/>
      <w:r w:rsidR="002A5A26">
        <w:rPr>
          <w:sz w:val="24"/>
          <w:szCs w:val="24"/>
        </w:rPr>
        <w:t>полнопроходных</w:t>
      </w:r>
      <w:proofErr w:type="spellEnd"/>
      <w:r w:rsidR="002A5A26">
        <w:rPr>
          <w:sz w:val="24"/>
          <w:szCs w:val="24"/>
        </w:rPr>
        <w:t xml:space="preserve"> задвижек </w:t>
      </w:r>
      <w:r w:rsidR="002A5A26">
        <w:rPr>
          <w:sz w:val="24"/>
          <w:szCs w:val="24"/>
          <w:lang w:val="en-US"/>
        </w:rPr>
        <w:t>DRBS</w:t>
      </w:r>
      <w:r w:rsidR="002A5A26" w:rsidRPr="002A5A26">
        <w:rPr>
          <w:sz w:val="24"/>
          <w:szCs w:val="24"/>
        </w:rPr>
        <w:t xml:space="preserve"> </w:t>
      </w:r>
      <w:r w:rsidR="002A5A26">
        <w:rPr>
          <w:sz w:val="24"/>
          <w:szCs w:val="24"/>
          <w:lang w:val="en-US"/>
        </w:rPr>
        <w:t>DN</w:t>
      </w:r>
      <w:r w:rsidR="002A5A26" w:rsidRPr="002A5A26">
        <w:rPr>
          <w:sz w:val="24"/>
          <w:szCs w:val="24"/>
        </w:rPr>
        <w:t>60”</w:t>
      </w:r>
      <w:r w:rsidR="00DC138E" w:rsidRPr="00DC138E">
        <w:rPr>
          <w:sz w:val="24"/>
          <w:szCs w:val="24"/>
        </w:rPr>
        <w:t xml:space="preserve"> и </w:t>
      </w:r>
      <w:r w:rsidR="00DC138E">
        <w:rPr>
          <w:sz w:val="24"/>
          <w:szCs w:val="24"/>
          <w:lang w:val="en-US"/>
        </w:rPr>
        <w:t>DN</w:t>
      </w:r>
      <w:r w:rsidR="00DC138E">
        <w:rPr>
          <w:sz w:val="24"/>
          <w:szCs w:val="24"/>
        </w:rPr>
        <w:t>36</w:t>
      </w:r>
      <w:r w:rsidR="00DC138E" w:rsidRPr="002A5A26">
        <w:rPr>
          <w:sz w:val="24"/>
          <w:szCs w:val="24"/>
        </w:rPr>
        <w:t>”</w:t>
      </w:r>
      <w:r w:rsidR="002A5A26">
        <w:rPr>
          <w:sz w:val="24"/>
          <w:szCs w:val="24"/>
        </w:rPr>
        <w:t xml:space="preserve"> с электроприводом</w:t>
      </w:r>
      <w:r w:rsidR="00DC138E">
        <w:rPr>
          <w:sz w:val="24"/>
          <w:szCs w:val="24"/>
        </w:rPr>
        <w:t>. П</w:t>
      </w:r>
      <w:r w:rsidR="002A5A26">
        <w:rPr>
          <w:sz w:val="24"/>
          <w:szCs w:val="24"/>
        </w:rPr>
        <w:t xml:space="preserve">роизводитель </w:t>
      </w:r>
      <w:r w:rsidR="002A5A26">
        <w:rPr>
          <w:sz w:val="24"/>
          <w:szCs w:val="24"/>
          <w:lang w:val="en-US"/>
        </w:rPr>
        <w:t>Z</w:t>
      </w:r>
      <w:r w:rsidR="002A5A26" w:rsidRPr="002A5A26">
        <w:rPr>
          <w:sz w:val="24"/>
          <w:szCs w:val="24"/>
        </w:rPr>
        <w:t>&amp;</w:t>
      </w:r>
      <w:r w:rsidR="002A5A26">
        <w:rPr>
          <w:sz w:val="24"/>
          <w:szCs w:val="24"/>
          <w:lang w:val="en-US"/>
        </w:rPr>
        <w:t>J</w:t>
      </w:r>
      <w:r w:rsidR="002A5A26" w:rsidRPr="002A5A26">
        <w:rPr>
          <w:sz w:val="24"/>
          <w:szCs w:val="24"/>
        </w:rPr>
        <w:t xml:space="preserve"> </w:t>
      </w:r>
      <w:r w:rsidR="002A5A26">
        <w:rPr>
          <w:sz w:val="24"/>
          <w:szCs w:val="24"/>
          <w:lang w:val="en-US"/>
        </w:rPr>
        <w:t>Technologies</w:t>
      </w:r>
      <w:r w:rsidR="00862CB0">
        <w:rPr>
          <w:sz w:val="24"/>
          <w:szCs w:val="24"/>
        </w:rPr>
        <w:t>.</w:t>
      </w:r>
    </w:p>
    <w:p w:rsidR="006340E9" w:rsidRDefault="006340E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340E9" w:rsidRPr="00FB114D" w:rsidRDefault="006340E9" w:rsidP="00DC138E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:rsidTr="00D318FA">
        <w:tc>
          <w:tcPr>
            <w:tcW w:w="2624" w:type="dxa"/>
          </w:tcPr>
          <w:p w:rsidR="00CC432B" w:rsidRPr="00975D25" w:rsidRDefault="00CC432B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:rsidR="00CC432B" w:rsidRPr="00CB18B7" w:rsidRDefault="00CB18B7" w:rsidP="00CB18B7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377"/>
              </w:tabs>
              <w:ind w:left="377" w:hanging="377"/>
              <w:rPr>
                <w:sz w:val="24"/>
                <w:szCs w:val="24"/>
              </w:rPr>
            </w:pPr>
            <w:r w:rsidRPr="00CB18B7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CB18B7">
              <w:rPr>
                <w:sz w:val="24"/>
                <w:szCs w:val="24"/>
              </w:rPr>
              <w:t>г.о</w:t>
            </w:r>
            <w:proofErr w:type="spellEnd"/>
            <w:r w:rsidRPr="00CB18B7">
              <w:rPr>
                <w:sz w:val="24"/>
                <w:szCs w:val="24"/>
              </w:rPr>
              <w:t>. город Тюмень, г. Тюмень, тер. Автодороги тракт Старый Тобольский, км 6-ой, д.20</w:t>
            </w:r>
            <w:r w:rsidR="004C386B" w:rsidRPr="00CB18B7">
              <w:rPr>
                <w:sz w:val="24"/>
                <w:szCs w:val="24"/>
              </w:rPr>
              <w:t>.</w:t>
            </w: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C16BEC" w:rsidRPr="00C16BEC" w:rsidRDefault="00C16BEC" w:rsidP="00C16BE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ind w:left="567" w:hanging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ведомость.</w:t>
            </w:r>
          </w:p>
        </w:tc>
      </w:tr>
      <w:tr w:rsidR="00CC432B" w:rsidRPr="00975D25" w:rsidTr="002035CF">
        <w:trPr>
          <w:trHeight w:val="848"/>
        </w:trPr>
        <w:tc>
          <w:tcPr>
            <w:tcW w:w="2624" w:type="dxa"/>
          </w:tcPr>
          <w:p w:rsidR="00CC432B" w:rsidRPr="00975D25" w:rsidRDefault="004314F3" w:rsidP="002035CF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spacing w:line="240" w:lineRule="auto"/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DC138E" w:rsidRPr="00CB18B7" w:rsidRDefault="00CB18B7" w:rsidP="00CB18B7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CB18B7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CB18B7">
              <w:rPr>
                <w:sz w:val="24"/>
                <w:szCs w:val="24"/>
              </w:rPr>
              <w:t>г.о</w:t>
            </w:r>
            <w:proofErr w:type="spellEnd"/>
            <w:r w:rsidRPr="00CB18B7">
              <w:rPr>
                <w:sz w:val="24"/>
                <w:szCs w:val="24"/>
              </w:rPr>
              <w:t>. город Тюмень, г. Тюмень, тер. Автодороги тракт Старый Тобольский, км 6-ой, д.20.</w:t>
            </w:r>
          </w:p>
          <w:p w:rsidR="00DD27AE" w:rsidRPr="00DD27AE" w:rsidRDefault="00DC138E" w:rsidP="00BF0E8D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BF0E8D">
              <w:rPr>
                <w:sz w:val="24"/>
                <w:szCs w:val="24"/>
              </w:rPr>
              <w:t>есто расположения: ТЦПТО№3,</w:t>
            </w:r>
            <w:r w:rsidR="00BF0E8D" w:rsidRPr="00BF0E8D">
              <w:rPr>
                <w:sz w:val="24"/>
                <w:szCs w:val="24"/>
              </w:rPr>
              <w:tab/>
            </w:r>
            <w:r w:rsidR="00BF0E8D">
              <w:rPr>
                <w:sz w:val="24"/>
                <w:szCs w:val="24"/>
              </w:rPr>
              <w:t xml:space="preserve">Секция замедленного </w:t>
            </w:r>
            <w:r w:rsidR="00BF0E8D" w:rsidRPr="00BF0E8D">
              <w:rPr>
                <w:sz w:val="24"/>
                <w:szCs w:val="24"/>
              </w:rPr>
              <w:t>коксования установки глубокой переработки мазута</w:t>
            </w:r>
            <w:r>
              <w:rPr>
                <w:sz w:val="24"/>
                <w:szCs w:val="24"/>
              </w:rPr>
              <w:t>,</w:t>
            </w:r>
            <w:r w:rsidR="0063339D" w:rsidRPr="0063339D">
              <w:rPr>
                <w:sz w:val="24"/>
                <w:szCs w:val="24"/>
              </w:rPr>
              <w:t xml:space="preserve"> </w:t>
            </w:r>
            <w:r w:rsidRPr="00DC138E">
              <w:rPr>
                <w:sz w:val="24"/>
                <w:szCs w:val="24"/>
              </w:rPr>
              <w:t>Блок ко</w:t>
            </w:r>
            <w:r>
              <w:rPr>
                <w:sz w:val="24"/>
                <w:szCs w:val="24"/>
              </w:rPr>
              <w:t>ксовых камер.</w:t>
            </w:r>
            <w:r w:rsidR="00BF0E8D" w:rsidRPr="00BF0E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Сооружение. (Блок №11)</w:t>
            </w:r>
          </w:p>
        </w:tc>
      </w:tr>
      <w:tr w:rsidR="00CC432B" w:rsidRPr="00975D25" w:rsidTr="002A5A26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  <w:tcBorders>
              <w:bottom w:val="single" w:sz="4" w:space="0" w:color="auto"/>
            </w:tcBorders>
          </w:tcPr>
          <w:p w:rsidR="006340E9" w:rsidRPr="001512C6" w:rsidRDefault="006340E9" w:rsidP="006340E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2"/>
              </w:rPr>
            </w:pPr>
            <w:r w:rsidRPr="001512C6">
              <w:rPr>
                <w:sz w:val="24"/>
                <w:szCs w:val="24"/>
              </w:rPr>
              <w:t xml:space="preserve">Двухдисковая </w:t>
            </w:r>
            <w:proofErr w:type="spellStart"/>
            <w:r w:rsidRPr="001512C6">
              <w:rPr>
                <w:sz w:val="24"/>
                <w:szCs w:val="24"/>
              </w:rPr>
              <w:t>полнопроходная</w:t>
            </w:r>
            <w:proofErr w:type="spellEnd"/>
            <w:r w:rsidRPr="001512C6">
              <w:rPr>
                <w:sz w:val="24"/>
                <w:szCs w:val="24"/>
              </w:rPr>
              <w:t xml:space="preserve"> задвижка </w:t>
            </w:r>
            <w:r w:rsidRPr="001512C6">
              <w:rPr>
                <w:sz w:val="24"/>
                <w:szCs w:val="24"/>
                <w:lang w:val="en-US"/>
              </w:rPr>
              <w:t>DRBS</w:t>
            </w:r>
            <w:r w:rsidRPr="001512C6">
              <w:rPr>
                <w:sz w:val="24"/>
                <w:szCs w:val="24"/>
              </w:rPr>
              <w:t xml:space="preserve"> </w:t>
            </w:r>
            <w:r w:rsidRPr="001512C6">
              <w:rPr>
                <w:sz w:val="24"/>
                <w:szCs w:val="24"/>
                <w:lang w:val="en-US"/>
              </w:rPr>
              <w:t>DN</w:t>
            </w:r>
            <w:r w:rsidRPr="001512C6">
              <w:rPr>
                <w:sz w:val="24"/>
                <w:szCs w:val="24"/>
              </w:rPr>
              <w:t>60”</w:t>
            </w:r>
            <w:r w:rsidR="001512C6" w:rsidRPr="001512C6">
              <w:rPr>
                <w:sz w:val="24"/>
                <w:szCs w:val="24"/>
              </w:rPr>
              <w:t xml:space="preserve"> включая электропривод – 1шт.</w:t>
            </w:r>
            <w:r w:rsidRPr="001512C6">
              <w:rPr>
                <w:sz w:val="24"/>
                <w:szCs w:val="24"/>
              </w:rPr>
              <w:t>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>Серийный номер изделия: 19738</w:t>
            </w:r>
            <w:r w:rsidR="001512C6" w:rsidRPr="001512C6">
              <w:rPr>
                <w:sz w:val="24"/>
                <w:szCs w:val="24"/>
              </w:rPr>
              <w:t>/19739</w:t>
            </w:r>
            <w:r w:rsidRPr="001512C6">
              <w:rPr>
                <w:sz w:val="24"/>
                <w:szCs w:val="24"/>
              </w:rPr>
              <w:t>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>Технологическая позиция: 302Х010</w:t>
            </w:r>
            <w:r w:rsidR="001512C6" w:rsidRPr="001512C6">
              <w:rPr>
                <w:sz w:val="24"/>
                <w:szCs w:val="24"/>
              </w:rPr>
              <w:t>/11</w:t>
            </w:r>
            <w:r w:rsidRPr="001512C6">
              <w:rPr>
                <w:sz w:val="24"/>
                <w:szCs w:val="24"/>
              </w:rPr>
              <w:t>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 xml:space="preserve">Производитель </w:t>
            </w:r>
            <w:r w:rsidRPr="001512C6">
              <w:rPr>
                <w:sz w:val="24"/>
                <w:szCs w:val="24"/>
                <w:lang w:val="en-US"/>
              </w:rPr>
              <w:t>Z</w:t>
            </w:r>
            <w:r w:rsidRPr="001512C6">
              <w:rPr>
                <w:sz w:val="24"/>
                <w:szCs w:val="24"/>
              </w:rPr>
              <w:t>&amp;</w:t>
            </w:r>
            <w:r w:rsidRPr="001512C6">
              <w:rPr>
                <w:sz w:val="24"/>
                <w:szCs w:val="24"/>
                <w:lang w:val="en-US"/>
              </w:rPr>
              <w:t>J</w:t>
            </w:r>
            <w:r w:rsidRPr="001512C6">
              <w:rPr>
                <w:sz w:val="24"/>
                <w:szCs w:val="24"/>
              </w:rPr>
              <w:t xml:space="preserve"> </w:t>
            </w:r>
            <w:r w:rsidRPr="001512C6">
              <w:rPr>
                <w:sz w:val="24"/>
                <w:szCs w:val="24"/>
                <w:lang w:val="en-US"/>
              </w:rPr>
              <w:t>Technologies</w:t>
            </w:r>
            <w:r w:rsidRPr="001512C6">
              <w:rPr>
                <w:sz w:val="24"/>
                <w:szCs w:val="24"/>
              </w:rPr>
              <w:t>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>Назначение: Автоматическое запорное устройство для коксовых камер;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>Проход условный ДУ: 60”;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>Рабочая среда/Агрессивная составляющая: Нефтяной кокс (в том числе сероводород), вода для размельчения кокса;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>Расчётная температура: 513</w:t>
            </w:r>
            <w:r w:rsidRPr="001512C6">
              <w:rPr>
                <w:sz w:val="24"/>
                <w:szCs w:val="24"/>
                <w:vertAlign w:val="superscript"/>
              </w:rPr>
              <w:t>о</w:t>
            </w:r>
            <w:r w:rsidRPr="001512C6">
              <w:rPr>
                <w:sz w:val="24"/>
                <w:szCs w:val="24"/>
              </w:rPr>
              <w:t>С/400</w:t>
            </w:r>
            <w:r w:rsidRPr="001512C6">
              <w:rPr>
                <w:sz w:val="24"/>
                <w:szCs w:val="24"/>
                <w:vertAlign w:val="superscript"/>
              </w:rPr>
              <w:t>о</w:t>
            </w:r>
            <w:r w:rsidRPr="001512C6">
              <w:rPr>
                <w:sz w:val="24"/>
                <w:szCs w:val="24"/>
              </w:rPr>
              <w:t>С/300</w:t>
            </w:r>
            <w:r w:rsidRPr="001512C6">
              <w:rPr>
                <w:sz w:val="24"/>
                <w:szCs w:val="24"/>
                <w:vertAlign w:val="superscript"/>
              </w:rPr>
              <w:t>о</w:t>
            </w:r>
            <w:r w:rsidRPr="001512C6">
              <w:rPr>
                <w:sz w:val="24"/>
                <w:szCs w:val="24"/>
              </w:rPr>
              <w:t>С;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512C6">
              <w:rPr>
                <w:sz w:val="24"/>
                <w:szCs w:val="24"/>
              </w:rPr>
              <w:t xml:space="preserve">Расчётное давление: 1175 </w:t>
            </w:r>
            <w:proofErr w:type="spellStart"/>
            <w:r w:rsidRPr="001512C6">
              <w:rPr>
                <w:sz w:val="24"/>
                <w:szCs w:val="24"/>
                <w:lang w:val="en-US"/>
              </w:rPr>
              <w:t>kPa</w:t>
            </w:r>
            <w:proofErr w:type="spellEnd"/>
            <w:r w:rsidRPr="001512C6">
              <w:rPr>
                <w:sz w:val="24"/>
                <w:szCs w:val="24"/>
              </w:rPr>
              <w:t>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 xml:space="preserve">Класс герметичности: </w:t>
            </w:r>
            <w:r w:rsidRPr="001512C6">
              <w:rPr>
                <w:sz w:val="24"/>
                <w:szCs w:val="22"/>
                <w:lang w:val="en-US"/>
              </w:rPr>
              <w:t>API</w:t>
            </w:r>
            <w:r w:rsidRPr="001512C6">
              <w:rPr>
                <w:sz w:val="24"/>
                <w:szCs w:val="22"/>
              </w:rPr>
              <w:t xml:space="preserve"> 598 </w:t>
            </w:r>
            <w:r w:rsidRPr="001512C6">
              <w:rPr>
                <w:sz w:val="24"/>
                <w:szCs w:val="22"/>
                <w:lang w:val="en-US"/>
              </w:rPr>
              <w:t>Ed</w:t>
            </w:r>
            <w:r w:rsidRPr="001512C6">
              <w:rPr>
                <w:sz w:val="24"/>
                <w:szCs w:val="22"/>
              </w:rPr>
              <w:t>. 09/2009;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Масса без привода: 47250 кг;</w:t>
            </w:r>
          </w:p>
          <w:p w:rsidR="006340E9" w:rsidRPr="001512C6" w:rsidRDefault="006340E9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Масса привода: 8200 кг.</w:t>
            </w:r>
          </w:p>
          <w:p w:rsidR="006340E9" w:rsidRDefault="00BF0E8D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Габаритные размеры:9811х3018х1308 мм.</w:t>
            </w:r>
          </w:p>
          <w:p w:rsidR="00C16BEC" w:rsidRPr="00BF0E8D" w:rsidRDefault="00C16BEC" w:rsidP="006340E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Высота установки:</w:t>
            </w:r>
            <w:r w:rsidR="009D5D0A">
              <w:rPr>
                <w:sz w:val="24"/>
                <w:szCs w:val="22"/>
              </w:rPr>
              <w:t xml:space="preserve"> +20 м.</w:t>
            </w:r>
          </w:p>
          <w:p w:rsidR="00DA1231" w:rsidRPr="001512C6" w:rsidRDefault="00DA1231" w:rsidP="006340E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 xml:space="preserve">Двухдисковая </w:t>
            </w:r>
            <w:proofErr w:type="spellStart"/>
            <w:r w:rsidRPr="001512C6">
              <w:rPr>
                <w:sz w:val="24"/>
                <w:szCs w:val="22"/>
              </w:rPr>
              <w:t>полнопроходная</w:t>
            </w:r>
            <w:proofErr w:type="spellEnd"/>
            <w:r w:rsidRPr="001512C6">
              <w:rPr>
                <w:sz w:val="24"/>
                <w:szCs w:val="22"/>
              </w:rPr>
              <w:t xml:space="preserve"> задвижка DRBS DN36” вкл</w:t>
            </w:r>
            <w:r w:rsidR="001512C6" w:rsidRPr="001512C6">
              <w:rPr>
                <w:sz w:val="24"/>
                <w:szCs w:val="22"/>
              </w:rPr>
              <w:t xml:space="preserve">ючая электропривод </w:t>
            </w:r>
            <w:r w:rsidR="001512C6" w:rsidRPr="001512C6">
              <w:rPr>
                <w:sz w:val="24"/>
                <w:szCs w:val="24"/>
              </w:rPr>
              <w:t>– 1шт.;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Серийный номер изделия: 19736</w:t>
            </w:r>
            <w:r w:rsidR="001512C6" w:rsidRPr="001512C6">
              <w:rPr>
                <w:sz w:val="24"/>
                <w:szCs w:val="22"/>
              </w:rPr>
              <w:t>/19737</w:t>
            </w:r>
            <w:r w:rsidRPr="001512C6">
              <w:rPr>
                <w:sz w:val="24"/>
                <w:szCs w:val="22"/>
              </w:rPr>
              <w:t>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Технологическая позиция: 302Х008</w:t>
            </w:r>
            <w:r w:rsidR="001512C6" w:rsidRPr="001512C6">
              <w:rPr>
                <w:sz w:val="24"/>
                <w:szCs w:val="22"/>
              </w:rPr>
              <w:t>/9</w:t>
            </w:r>
            <w:r w:rsidRPr="001512C6">
              <w:rPr>
                <w:sz w:val="24"/>
                <w:szCs w:val="22"/>
              </w:rPr>
              <w:t>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 xml:space="preserve">Производитель Z&amp;J </w:t>
            </w:r>
            <w:proofErr w:type="spellStart"/>
            <w:r w:rsidRPr="001512C6">
              <w:rPr>
                <w:sz w:val="24"/>
                <w:szCs w:val="22"/>
              </w:rPr>
              <w:t>Technologies</w:t>
            </w:r>
            <w:proofErr w:type="spellEnd"/>
            <w:r w:rsidRPr="001512C6">
              <w:rPr>
                <w:sz w:val="24"/>
                <w:szCs w:val="22"/>
              </w:rPr>
              <w:t>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Назначение: Автоматическое запорное устройство для коксовых камер;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Проход условный ДУ: 36”;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Рабочая среда/Агрессивная составляющая: Углеводородные испарения (в том числе сероводород), пар, коксовые газы;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 xml:space="preserve">Расчётная температура: 300 </w:t>
            </w:r>
            <w:proofErr w:type="spellStart"/>
            <w:r w:rsidRPr="001512C6">
              <w:rPr>
                <w:sz w:val="24"/>
                <w:szCs w:val="22"/>
                <w:vertAlign w:val="superscript"/>
              </w:rPr>
              <w:t>о</w:t>
            </w:r>
            <w:r w:rsidRPr="001512C6">
              <w:rPr>
                <w:sz w:val="24"/>
                <w:szCs w:val="22"/>
              </w:rPr>
              <w:t>С</w:t>
            </w:r>
            <w:proofErr w:type="spellEnd"/>
            <w:r w:rsidRPr="001512C6">
              <w:rPr>
                <w:sz w:val="24"/>
                <w:szCs w:val="22"/>
              </w:rPr>
              <w:t xml:space="preserve">/488 </w:t>
            </w:r>
            <w:proofErr w:type="spellStart"/>
            <w:r w:rsidRPr="001512C6">
              <w:rPr>
                <w:sz w:val="24"/>
                <w:szCs w:val="22"/>
                <w:vertAlign w:val="superscript"/>
              </w:rPr>
              <w:t>о</w:t>
            </w:r>
            <w:r w:rsidRPr="001512C6">
              <w:rPr>
                <w:sz w:val="24"/>
                <w:szCs w:val="22"/>
              </w:rPr>
              <w:t>С</w:t>
            </w:r>
            <w:proofErr w:type="spellEnd"/>
            <w:r w:rsidRPr="001512C6">
              <w:rPr>
                <w:sz w:val="24"/>
                <w:szCs w:val="22"/>
              </w:rPr>
              <w:t>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 xml:space="preserve">Рабочее давление: 840 </w:t>
            </w:r>
            <w:proofErr w:type="spellStart"/>
            <w:r w:rsidRPr="001512C6">
              <w:rPr>
                <w:sz w:val="24"/>
                <w:szCs w:val="22"/>
              </w:rPr>
              <w:t>kPa</w:t>
            </w:r>
            <w:proofErr w:type="spellEnd"/>
            <w:r w:rsidR="00DC138E" w:rsidRPr="001512C6">
              <w:rPr>
                <w:sz w:val="24"/>
                <w:szCs w:val="22"/>
              </w:rPr>
              <w:t>(</w:t>
            </w:r>
            <w:r w:rsidR="00DC138E" w:rsidRPr="001512C6">
              <w:rPr>
                <w:sz w:val="24"/>
                <w:szCs w:val="22"/>
                <w:lang w:val="en-US"/>
              </w:rPr>
              <w:t>g</w:t>
            </w:r>
            <w:r w:rsidR="00DC138E" w:rsidRPr="001512C6">
              <w:rPr>
                <w:sz w:val="24"/>
                <w:szCs w:val="22"/>
              </w:rPr>
              <w:t>)</w:t>
            </w:r>
            <w:r w:rsidRPr="001512C6">
              <w:rPr>
                <w:sz w:val="24"/>
                <w:szCs w:val="22"/>
              </w:rPr>
              <w:t>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 xml:space="preserve">Класс герметичности: API 598 </w:t>
            </w:r>
            <w:proofErr w:type="spellStart"/>
            <w:r w:rsidRPr="001512C6">
              <w:rPr>
                <w:sz w:val="24"/>
                <w:szCs w:val="22"/>
              </w:rPr>
              <w:t>Ed</w:t>
            </w:r>
            <w:proofErr w:type="spellEnd"/>
            <w:r w:rsidRPr="001512C6">
              <w:rPr>
                <w:sz w:val="24"/>
                <w:szCs w:val="22"/>
              </w:rPr>
              <w:t>. 09/2009;</w:t>
            </w:r>
          </w:p>
          <w:p w:rsidR="00DA1231" w:rsidRPr="001512C6" w:rsidRDefault="00DA1231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Масса без привода: 11000 кг;</w:t>
            </w:r>
          </w:p>
          <w:p w:rsidR="00DA1231" w:rsidRPr="001512C6" w:rsidRDefault="00DC138E" w:rsidP="00DA123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 w:rsidRPr="001512C6">
              <w:rPr>
                <w:sz w:val="24"/>
                <w:szCs w:val="22"/>
              </w:rPr>
              <w:t>Масса привода: 100</w:t>
            </w:r>
            <w:r w:rsidR="00DA1231" w:rsidRPr="001512C6">
              <w:rPr>
                <w:sz w:val="24"/>
                <w:szCs w:val="22"/>
              </w:rPr>
              <w:t xml:space="preserve"> кг.</w:t>
            </w:r>
          </w:p>
          <w:p w:rsidR="00DC138E" w:rsidRDefault="00BF0E8D" w:rsidP="00BF0E8D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Габаритные размеры:6800х1000х1770 мм.</w:t>
            </w:r>
          </w:p>
          <w:p w:rsidR="00C16BEC" w:rsidRPr="001512C6" w:rsidRDefault="00C16BEC" w:rsidP="00BF0E8D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Высота установки:</w:t>
            </w:r>
            <w:r w:rsidR="009D5D0A">
              <w:rPr>
                <w:sz w:val="24"/>
                <w:szCs w:val="22"/>
              </w:rPr>
              <w:t xml:space="preserve"> +63,5 м.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Мощность производства</w:t>
            </w:r>
          </w:p>
        </w:tc>
        <w:tc>
          <w:tcPr>
            <w:tcW w:w="7766" w:type="dxa"/>
          </w:tcPr>
          <w:p w:rsidR="00167804" w:rsidRPr="0064600E" w:rsidRDefault="00AF6D82" w:rsidP="00AF6D82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Суточная производительность по коксу – 1196 т.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BF0E8D" w:rsidRDefault="00C16BEC" w:rsidP="00152ECF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</w:t>
            </w:r>
            <w:r w:rsidR="00B7665D" w:rsidRPr="00152ECF">
              <w:rPr>
                <w:sz w:val="24"/>
                <w:szCs w:val="24"/>
              </w:rPr>
              <w:t xml:space="preserve"> двухдисковых </w:t>
            </w:r>
            <w:proofErr w:type="spellStart"/>
            <w:r w:rsidR="00B7665D" w:rsidRPr="00152ECF">
              <w:rPr>
                <w:sz w:val="24"/>
                <w:szCs w:val="24"/>
              </w:rPr>
              <w:t>полнопроходных</w:t>
            </w:r>
            <w:proofErr w:type="spellEnd"/>
            <w:r w:rsidR="00B7665D" w:rsidRPr="00152ECF">
              <w:rPr>
                <w:sz w:val="24"/>
                <w:szCs w:val="24"/>
              </w:rPr>
              <w:t xml:space="preserve"> задвижек DRBS</w:t>
            </w:r>
            <w:r w:rsidR="00B7665D">
              <w:rPr>
                <w:sz w:val="24"/>
                <w:szCs w:val="24"/>
              </w:rPr>
              <w:t>:</w:t>
            </w:r>
          </w:p>
          <w:p w:rsidR="00B7665D" w:rsidRDefault="00B7665D" w:rsidP="00B7665D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D3DB0">
              <w:rPr>
                <w:sz w:val="24"/>
                <w:szCs w:val="24"/>
              </w:rPr>
              <w:t xml:space="preserve"> </w:t>
            </w:r>
            <w:r w:rsidRPr="00152ECF">
              <w:rPr>
                <w:sz w:val="24"/>
                <w:szCs w:val="24"/>
              </w:rPr>
              <w:t>DN60”</w:t>
            </w:r>
            <w:r>
              <w:rPr>
                <w:sz w:val="24"/>
                <w:szCs w:val="24"/>
              </w:rPr>
              <w:t xml:space="preserve"> – 1</w:t>
            </w:r>
            <w:r w:rsidR="008D3D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шт.;</w:t>
            </w:r>
          </w:p>
          <w:p w:rsidR="00CE4C66" w:rsidRPr="003D4079" w:rsidRDefault="00B7665D" w:rsidP="00C16BEC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D3D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DN36</w:t>
            </w:r>
            <w:r w:rsidRPr="00152ECF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– 1</w:t>
            </w:r>
            <w:r w:rsidR="008D3D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шт.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975D25" w:rsidRDefault="003D4079" w:rsidP="003D4079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Состав работ</w:t>
            </w:r>
          </w:p>
        </w:tc>
        <w:tc>
          <w:tcPr>
            <w:tcW w:w="7766" w:type="dxa"/>
          </w:tcPr>
          <w:p w:rsidR="00765657" w:rsidRDefault="00765657" w:rsidP="00765657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</w:t>
            </w:r>
            <w:r w:rsidRPr="00765657">
              <w:rPr>
                <w:sz w:val="24"/>
                <w:szCs w:val="24"/>
              </w:rPr>
              <w:t xml:space="preserve"> график</w:t>
            </w:r>
            <w:r>
              <w:rPr>
                <w:sz w:val="24"/>
                <w:szCs w:val="24"/>
              </w:rPr>
              <w:t>а</w:t>
            </w:r>
            <w:r w:rsidRPr="00765657">
              <w:rPr>
                <w:sz w:val="24"/>
                <w:szCs w:val="24"/>
              </w:rPr>
              <w:t xml:space="preserve"> проведения работ по </w:t>
            </w:r>
            <w:r>
              <w:rPr>
                <w:sz w:val="24"/>
                <w:szCs w:val="24"/>
              </w:rPr>
              <w:t xml:space="preserve">замене </w:t>
            </w:r>
            <w:proofErr w:type="spellStart"/>
            <w:r w:rsidRPr="00152ECF">
              <w:rPr>
                <w:sz w:val="24"/>
                <w:szCs w:val="24"/>
              </w:rPr>
              <w:t>полнопроходных</w:t>
            </w:r>
            <w:proofErr w:type="spellEnd"/>
            <w:r w:rsidRPr="00152ECF">
              <w:rPr>
                <w:sz w:val="24"/>
                <w:szCs w:val="24"/>
              </w:rPr>
              <w:t xml:space="preserve"> задвижек DRBS</w:t>
            </w:r>
            <w:r>
              <w:rPr>
                <w:sz w:val="24"/>
                <w:szCs w:val="24"/>
              </w:rPr>
              <w:t>.</w:t>
            </w:r>
          </w:p>
          <w:p w:rsidR="0087113F" w:rsidRDefault="000640A6" w:rsidP="00765657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Расстановка грузоподъемных механизмов и оснастки на территории.</w:t>
            </w:r>
          </w:p>
          <w:p w:rsidR="000640A6" w:rsidRDefault="000640A6" w:rsidP="000640A6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  <w:r w:rsidRPr="00152ECF">
              <w:rPr>
                <w:sz w:val="24"/>
                <w:szCs w:val="24"/>
              </w:rPr>
              <w:t xml:space="preserve"> двухдисковых </w:t>
            </w:r>
            <w:proofErr w:type="spellStart"/>
            <w:r w:rsidRPr="00152ECF">
              <w:rPr>
                <w:sz w:val="24"/>
                <w:szCs w:val="24"/>
              </w:rPr>
              <w:t>полнопроходных</w:t>
            </w:r>
            <w:proofErr w:type="spellEnd"/>
            <w:r w:rsidRPr="00152ECF">
              <w:rPr>
                <w:sz w:val="24"/>
                <w:szCs w:val="24"/>
              </w:rPr>
              <w:t xml:space="preserve"> задвижек DRBS</w:t>
            </w:r>
            <w:r>
              <w:rPr>
                <w:sz w:val="24"/>
                <w:szCs w:val="24"/>
              </w:rPr>
              <w:t>:</w:t>
            </w:r>
          </w:p>
          <w:p w:rsidR="000640A6" w:rsidRDefault="000640A6" w:rsidP="000640A6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152ECF">
              <w:rPr>
                <w:sz w:val="24"/>
                <w:szCs w:val="24"/>
              </w:rPr>
              <w:t>DN60”</w:t>
            </w:r>
            <w:r>
              <w:rPr>
                <w:sz w:val="24"/>
                <w:szCs w:val="24"/>
              </w:rPr>
              <w:t xml:space="preserve"> – 1 шт.;</w:t>
            </w:r>
          </w:p>
          <w:p w:rsidR="000640A6" w:rsidRDefault="000640A6" w:rsidP="000640A6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DN36</w:t>
            </w:r>
            <w:r w:rsidRPr="00152ECF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– 1 шт.</w:t>
            </w:r>
          </w:p>
          <w:p w:rsidR="000640A6" w:rsidRDefault="000640A6" w:rsidP="000640A6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</w:t>
            </w:r>
            <w:r w:rsidRPr="00152ECF">
              <w:rPr>
                <w:sz w:val="24"/>
                <w:szCs w:val="24"/>
              </w:rPr>
              <w:t xml:space="preserve"> двухдисковых </w:t>
            </w:r>
            <w:proofErr w:type="spellStart"/>
            <w:r w:rsidRPr="00152ECF">
              <w:rPr>
                <w:sz w:val="24"/>
                <w:szCs w:val="24"/>
              </w:rPr>
              <w:t>полнопроходных</w:t>
            </w:r>
            <w:proofErr w:type="spellEnd"/>
            <w:r w:rsidRPr="00152ECF">
              <w:rPr>
                <w:sz w:val="24"/>
                <w:szCs w:val="24"/>
              </w:rPr>
              <w:t xml:space="preserve"> задвижек DRBS</w:t>
            </w:r>
            <w:r>
              <w:rPr>
                <w:sz w:val="24"/>
                <w:szCs w:val="24"/>
              </w:rPr>
              <w:t xml:space="preserve"> </w:t>
            </w:r>
            <w:r w:rsidRPr="000640A6">
              <w:rPr>
                <w:sz w:val="24"/>
                <w:szCs w:val="24"/>
              </w:rPr>
              <w:t>с применением новых прокладочных материалов и крепежа</w:t>
            </w:r>
            <w:r>
              <w:rPr>
                <w:sz w:val="24"/>
                <w:szCs w:val="24"/>
              </w:rPr>
              <w:t>:</w:t>
            </w:r>
          </w:p>
          <w:p w:rsidR="000640A6" w:rsidRDefault="000640A6" w:rsidP="000640A6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52ECF">
              <w:rPr>
                <w:sz w:val="24"/>
                <w:szCs w:val="24"/>
              </w:rPr>
              <w:t>DN60”</w:t>
            </w:r>
            <w:r>
              <w:rPr>
                <w:sz w:val="24"/>
                <w:szCs w:val="24"/>
              </w:rPr>
              <w:t xml:space="preserve"> – 1 шт.;</w:t>
            </w:r>
          </w:p>
          <w:p w:rsidR="000640A6" w:rsidRDefault="000640A6" w:rsidP="000640A6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DN36</w:t>
            </w:r>
            <w:r w:rsidRPr="00152ECF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– 1 шт.</w:t>
            </w:r>
          </w:p>
          <w:p w:rsidR="003D4079" w:rsidRPr="00152ECF" w:rsidRDefault="003D4079" w:rsidP="000640A6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При выявлении допо</w:t>
            </w:r>
            <w:r>
              <w:rPr>
                <w:sz w:val="24"/>
                <w:szCs w:val="24"/>
              </w:rPr>
              <w:t>лнительных объемов работ подряд</w:t>
            </w:r>
            <w:r w:rsidRPr="003D4079">
              <w:rPr>
                <w:sz w:val="24"/>
                <w:szCs w:val="24"/>
              </w:rPr>
              <w:t xml:space="preserve">чик совместно с Заказчиком оформляет акт. На основании акта заключается </w:t>
            </w:r>
            <w:r>
              <w:rPr>
                <w:sz w:val="24"/>
                <w:szCs w:val="24"/>
              </w:rPr>
              <w:t>Дополнительное соглашение по за</w:t>
            </w:r>
            <w:r w:rsidRPr="003D4079">
              <w:rPr>
                <w:sz w:val="24"/>
                <w:szCs w:val="24"/>
              </w:rPr>
              <w:t>фиксированным в договоре расценкам.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3D4079" w:rsidRDefault="003D4079" w:rsidP="003D4079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lastRenderedPageBreak/>
              <w:t>Материалы и оборудование</w:t>
            </w:r>
          </w:p>
        </w:tc>
        <w:tc>
          <w:tcPr>
            <w:tcW w:w="7766" w:type="dxa"/>
          </w:tcPr>
          <w:p w:rsidR="003D4079" w:rsidRDefault="003D4079" w:rsidP="003D407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 xml:space="preserve">При выполнении работ </w:t>
            </w:r>
            <w:r w:rsidR="0087113F">
              <w:rPr>
                <w:sz w:val="24"/>
                <w:szCs w:val="24"/>
              </w:rPr>
              <w:t>Исполнитель</w:t>
            </w:r>
            <w:r w:rsidRPr="003D4079">
              <w:rPr>
                <w:sz w:val="24"/>
                <w:szCs w:val="24"/>
              </w:rPr>
              <w:t xml:space="preserve"> своими силами и за счет собственных средств обеспечивает свой персонал инструментами, запасными частями, нео</w:t>
            </w:r>
            <w:r w:rsidR="00765657">
              <w:rPr>
                <w:sz w:val="24"/>
                <w:szCs w:val="24"/>
              </w:rPr>
              <w:t>бходимыми для выполнения работ.</w:t>
            </w:r>
          </w:p>
          <w:p w:rsidR="00765657" w:rsidRPr="003D4079" w:rsidRDefault="00765657" w:rsidP="00765657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обеспечивает работоспособность</w:t>
            </w:r>
            <w:r w:rsidRPr="00765657">
              <w:rPr>
                <w:sz w:val="24"/>
                <w:szCs w:val="24"/>
              </w:rPr>
              <w:t xml:space="preserve"> грузоподъёмных механизмов в месте проведения работ</w:t>
            </w:r>
            <w:r>
              <w:rPr>
                <w:sz w:val="24"/>
                <w:szCs w:val="24"/>
              </w:rPr>
              <w:t>.</w:t>
            </w:r>
          </w:p>
          <w:p w:rsidR="003D4079" w:rsidRPr="00152ECF" w:rsidRDefault="003D4079" w:rsidP="003D407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Всё оборудование, и</w:t>
            </w:r>
            <w:r>
              <w:rPr>
                <w:sz w:val="24"/>
                <w:szCs w:val="24"/>
              </w:rPr>
              <w:t>нструменты, приспособления, при</w:t>
            </w:r>
            <w:r w:rsidRPr="003D4079">
              <w:rPr>
                <w:sz w:val="24"/>
                <w:szCs w:val="24"/>
              </w:rPr>
              <w:t>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</w:tc>
      </w:tr>
      <w:tr w:rsidR="002C1C8C" w:rsidRPr="00975D25" w:rsidTr="00D318FA">
        <w:tc>
          <w:tcPr>
            <w:tcW w:w="2624" w:type="dxa"/>
          </w:tcPr>
          <w:p w:rsidR="002C1C8C" w:rsidRDefault="0087113F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проведения работ</w:t>
            </w:r>
            <w:r w:rsidR="00765657">
              <w:rPr>
                <w:sz w:val="24"/>
                <w:szCs w:val="24"/>
              </w:rPr>
              <w:t>*</w:t>
            </w:r>
          </w:p>
        </w:tc>
        <w:tc>
          <w:tcPr>
            <w:tcW w:w="7766" w:type="dxa"/>
          </w:tcPr>
          <w:p w:rsidR="00765657" w:rsidRPr="00765657" w:rsidRDefault="00765657" w:rsidP="00765657">
            <w:pPr>
              <w:pStyle w:val="af4"/>
              <w:numPr>
                <w:ilvl w:val="1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65657">
              <w:rPr>
                <w:rFonts w:ascii="Times New Roman" w:hAnsi="Times New Roman"/>
                <w:color w:val="000000"/>
                <w:sz w:val="24"/>
                <w:szCs w:val="24"/>
              </w:rPr>
              <w:t>Остановочный ремонт апрель-май 2026г.</w:t>
            </w:r>
          </w:p>
          <w:p w:rsidR="002C1C8C" w:rsidRPr="0087113F" w:rsidRDefault="00765657" w:rsidP="00765657">
            <w:pPr>
              <w:pStyle w:val="af4"/>
              <w:spacing w:line="240" w:lineRule="auto"/>
              <w:ind w:left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57">
              <w:rPr>
                <w:rFonts w:ascii="Times New Roman" w:hAnsi="Times New Roman"/>
                <w:color w:val="000000"/>
                <w:sz w:val="24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до срока начала выполнения работ</w:t>
            </w:r>
          </w:p>
        </w:tc>
      </w:tr>
      <w:tr w:rsidR="002C1C8C" w:rsidRPr="00975D25" w:rsidTr="00D318FA">
        <w:tc>
          <w:tcPr>
            <w:tcW w:w="2624" w:type="dxa"/>
          </w:tcPr>
          <w:p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ремонтному персоналу</w:t>
            </w:r>
          </w:p>
        </w:tc>
        <w:tc>
          <w:tcPr>
            <w:tcW w:w="7766" w:type="dxa"/>
          </w:tcPr>
          <w:p w:rsidR="0031320F" w:rsidRPr="00655BE8" w:rsidRDefault="0031320F" w:rsidP="00E03906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2153">
              <w:rPr>
                <w:sz w:val="24"/>
                <w:szCs w:val="24"/>
              </w:rPr>
              <w:t>0</w:t>
            </w:r>
            <w:r w:rsidR="0087113F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 </w:t>
            </w:r>
            <w:r w:rsidRPr="0031320F">
              <w:rPr>
                <w:sz w:val="24"/>
              </w:rPr>
              <w:t>Работы</w:t>
            </w:r>
            <w:r w:rsidRPr="0031320F">
              <w:rPr>
                <w:sz w:val="32"/>
                <w:szCs w:val="24"/>
              </w:rPr>
              <w:t xml:space="preserve"> </w:t>
            </w:r>
            <w:r w:rsidRPr="0031320F">
              <w:rPr>
                <w:sz w:val="24"/>
                <w:szCs w:val="24"/>
              </w:rPr>
              <w:t>по ремонту про</w:t>
            </w:r>
            <w:r>
              <w:rPr>
                <w:sz w:val="24"/>
                <w:szCs w:val="24"/>
              </w:rPr>
              <w:t>водить в соответствии с требова</w:t>
            </w:r>
            <w:r w:rsidRPr="0031320F">
              <w:rPr>
                <w:sz w:val="24"/>
                <w:szCs w:val="24"/>
              </w:rPr>
              <w:t xml:space="preserve">ниями </w:t>
            </w:r>
            <w:r w:rsidR="00E03906">
              <w:rPr>
                <w:sz w:val="24"/>
                <w:szCs w:val="24"/>
              </w:rPr>
              <w:t xml:space="preserve">Руководства по эксплуатации и </w:t>
            </w:r>
            <w:r w:rsidR="00E03906">
              <w:t xml:space="preserve"> </w:t>
            </w:r>
            <w:r w:rsidR="00E03906" w:rsidRPr="00E03906">
              <w:rPr>
                <w:sz w:val="24"/>
                <w:szCs w:val="24"/>
              </w:rPr>
              <w:t xml:space="preserve">техническому обслуживанию Z&amp;J </w:t>
            </w:r>
            <w:r w:rsidR="00E03906">
              <w:rPr>
                <w:sz w:val="24"/>
                <w:szCs w:val="24"/>
              </w:rPr>
              <w:t>(приложение к ТЗ)</w:t>
            </w:r>
            <w:r w:rsidRPr="0031320F">
              <w:rPr>
                <w:sz w:val="24"/>
                <w:szCs w:val="24"/>
              </w:rPr>
              <w:t>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9C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DE66E7" w:rsidRDefault="00DD15FA" w:rsidP="009461F6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2153">
              <w:rPr>
                <w:sz w:val="24"/>
                <w:szCs w:val="24"/>
              </w:rPr>
              <w:t>1</w:t>
            </w:r>
            <w:r w:rsidR="00DE66E7">
              <w:rPr>
                <w:sz w:val="24"/>
                <w:szCs w:val="24"/>
              </w:rPr>
              <w:t xml:space="preserve">.1 </w:t>
            </w:r>
            <w:r w:rsidR="009461F6" w:rsidRPr="009461F6">
              <w:rPr>
                <w:sz w:val="24"/>
                <w:szCs w:val="24"/>
              </w:rPr>
              <w:t>Приемка результатов оказанных услуг (выполненных работ) осуществляется после комиссионной приемки</w:t>
            </w:r>
            <w:r w:rsidR="009461F6">
              <w:rPr>
                <w:sz w:val="24"/>
                <w:szCs w:val="24"/>
              </w:rPr>
              <w:t xml:space="preserve"> (назначаемой комиссией по предприятию)</w:t>
            </w:r>
            <w:r w:rsidR="009461F6" w:rsidRPr="009461F6">
              <w:rPr>
                <w:sz w:val="24"/>
                <w:szCs w:val="24"/>
              </w:rPr>
              <w:t xml:space="preserve"> результатов оказанных услуг и отсутствии замечаний у членов комиссии  при исполнении возложенных на них обязательств, а также предоставления исполнительной документации в полном объеме</w:t>
            </w:r>
            <w:r w:rsidR="009461F6">
              <w:rPr>
                <w:sz w:val="24"/>
                <w:szCs w:val="24"/>
              </w:rPr>
              <w:t>.</w:t>
            </w:r>
          </w:p>
        </w:tc>
      </w:tr>
      <w:tr w:rsidR="009C132E" w:rsidRPr="00975D25" w:rsidTr="00D318FA">
        <w:tc>
          <w:tcPr>
            <w:tcW w:w="2624" w:type="dxa"/>
          </w:tcPr>
          <w:p w:rsidR="009C132E" w:rsidRPr="00975D25" w:rsidRDefault="00201C68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3E52F9" w:rsidRPr="009C064E" w:rsidRDefault="00914492" w:rsidP="009C064E">
            <w:pPr>
              <w:suppressAutoHyphens/>
              <w:jc w:val="both"/>
              <w:rPr>
                <w:sz w:val="24"/>
                <w:szCs w:val="24"/>
              </w:rPr>
            </w:pPr>
            <w:r w:rsidRPr="00914492">
              <w:rPr>
                <w:sz w:val="24"/>
                <w:szCs w:val="24"/>
              </w:rPr>
              <w:t>1</w:t>
            </w:r>
            <w:r w:rsidR="004B2153">
              <w:rPr>
                <w:sz w:val="24"/>
                <w:szCs w:val="24"/>
              </w:rPr>
              <w:t>2</w:t>
            </w:r>
            <w:r w:rsidRPr="00914492">
              <w:rPr>
                <w:sz w:val="24"/>
                <w:szCs w:val="24"/>
              </w:rPr>
              <w:t>.1 Акт выполненных работ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BE8" w:rsidRPr="00975D25" w:rsidTr="002035CF">
        <w:trPr>
          <w:trHeight w:val="205"/>
        </w:trPr>
        <w:tc>
          <w:tcPr>
            <w:tcW w:w="2624" w:type="dxa"/>
          </w:tcPr>
          <w:p w:rsidR="00655BE8" w:rsidRPr="00975D25" w:rsidRDefault="003E52F9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0B6C93" w:rsidRPr="004B2153" w:rsidRDefault="004B2153" w:rsidP="000B6C93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данные задвижек</w:t>
            </w:r>
            <w:r w:rsidR="003A4F57" w:rsidRPr="003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2153" w:rsidRDefault="00765657" w:rsidP="00765657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расположения оборудования и сооружений (Приложение 1,2)</w:t>
            </w:r>
          </w:p>
          <w:p w:rsidR="00E03906" w:rsidRPr="00765657" w:rsidRDefault="00E03906" w:rsidP="00E03906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906">
              <w:rPr>
                <w:rFonts w:ascii="Times New Roman" w:hAnsi="Times New Roman" w:cs="Times New Roman"/>
                <w:sz w:val="24"/>
                <w:szCs w:val="24"/>
              </w:rPr>
              <w:t>Руководство по эксплуатации и техническому обслуживанию Z&amp;J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B6C93" w:rsidRDefault="000B6C93" w:rsidP="00A26725">
      <w:pPr>
        <w:shd w:val="clear" w:color="auto" w:fill="FFFFFF" w:themeFill="background1"/>
      </w:pPr>
      <w:bookmarkStart w:id="0" w:name="_GoBack"/>
      <w:bookmarkEnd w:id="0"/>
    </w:p>
    <w:sectPr w:rsidR="000B6C93" w:rsidSect="00A26725">
      <w:footerReference w:type="default" r:id="rId8"/>
      <w:pgSz w:w="11906" w:h="16838"/>
      <w:pgMar w:top="284" w:right="566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88C" w:rsidRDefault="007E688C" w:rsidP="003A366E">
      <w:r>
        <w:separator/>
      </w:r>
    </w:p>
  </w:endnote>
  <w:endnote w:type="continuationSeparator" w:id="0">
    <w:p w:rsidR="007E688C" w:rsidRDefault="007E688C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9554CE">
              <w:rPr>
                <w:b/>
                <w:bCs/>
                <w:noProof/>
                <w:sz w:val="16"/>
                <w:szCs w:val="16"/>
              </w:rPr>
              <w:t>2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9554CE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88C" w:rsidRDefault="007E688C" w:rsidP="003A366E">
      <w:r>
        <w:separator/>
      </w:r>
    </w:p>
  </w:footnote>
  <w:footnote w:type="continuationSeparator" w:id="0">
    <w:p w:rsidR="007E688C" w:rsidRDefault="007E688C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514AB3"/>
    <w:multiLevelType w:val="multilevel"/>
    <w:tmpl w:val="B8E82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7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3"/>
  </w:num>
  <w:num w:numId="8">
    <w:abstractNumId w:val="14"/>
  </w:num>
  <w:num w:numId="9">
    <w:abstractNumId w:val="1"/>
  </w:num>
  <w:num w:numId="10">
    <w:abstractNumId w:val="13"/>
  </w:num>
  <w:num w:numId="11">
    <w:abstractNumId w:val="8"/>
  </w:num>
  <w:num w:numId="12">
    <w:abstractNumId w:val="12"/>
  </w:num>
  <w:num w:numId="13">
    <w:abstractNumId w:val="9"/>
  </w:num>
  <w:num w:numId="14">
    <w:abstractNumId w:val="4"/>
  </w:num>
  <w:num w:numId="15">
    <w:abstractNumId w:val="6"/>
  </w:num>
  <w:num w:numId="16">
    <w:abstractNumId w:val="0"/>
  </w:num>
  <w:num w:numId="17">
    <w:abstractNumId w:val="17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55BB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3624"/>
    <w:rsid w:val="000548A4"/>
    <w:rsid w:val="000609DC"/>
    <w:rsid w:val="000640A6"/>
    <w:rsid w:val="000675B9"/>
    <w:rsid w:val="00067A34"/>
    <w:rsid w:val="0007261A"/>
    <w:rsid w:val="0007520E"/>
    <w:rsid w:val="0008201D"/>
    <w:rsid w:val="000831C7"/>
    <w:rsid w:val="00085A4C"/>
    <w:rsid w:val="00085E0C"/>
    <w:rsid w:val="000866B9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6C93"/>
    <w:rsid w:val="000B7CCD"/>
    <w:rsid w:val="000C1754"/>
    <w:rsid w:val="000C2D58"/>
    <w:rsid w:val="000C3D67"/>
    <w:rsid w:val="000C5126"/>
    <w:rsid w:val="000C5744"/>
    <w:rsid w:val="000C6F6B"/>
    <w:rsid w:val="000D20F8"/>
    <w:rsid w:val="000D2D27"/>
    <w:rsid w:val="000D32A2"/>
    <w:rsid w:val="000D7102"/>
    <w:rsid w:val="000E0A1A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00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2C6"/>
    <w:rsid w:val="001519B1"/>
    <w:rsid w:val="001520B0"/>
    <w:rsid w:val="00152ECF"/>
    <w:rsid w:val="00153849"/>
    <w:rsid w:val="001546FF"/>
    <w:rsid w:val="00160811"/>
    <w:rsid w:val="00161D9D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7FE2"/>
    <w:rsid w:val="001A2456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1C68"/>
    <w:rsid w:val="00202E61"/>
    <w:rsid w:val="002035CF"/>
    <w:rsid w:val="0021334D"/>
    <w:rsid w:val="00217116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26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D678B"/>
    <w:rsid w:val="002D7A64"/>
    <w:rsid w:val="002E199F"/>
    <w:rsid w:val="002E3BC7"/>
    <w:rsid w:val="002F0946"/>
    <w:rsid w:val="002F101F"/>
    <w:rsid w:val="002F124E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320F"/>
    <w:rsid w:val="00315F9B"/>
    <w:rsid w:val="0031626D"/>
    <w:rsid w:val="0031773F"/>
    <w:rsid w:val="003224D4"/>
    <w:rsid w:val="00326BC0"/>
    <w:rsid w:val="00326D34"/>
    <w:rsid w:val="0033265B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9242B"/>
    <w:rsid w:val="00395073"/>
    <w:rsid w:val="00397D62"/>
    <w:rsid w:val="003A366E"/>
    <w:rsid w:val="003A4F57"/>
    <w:rsid w:val="003A7B25"/>
    <w:rsid w:val="003B15E3"/>
    <w:rsid w:val="003B20D1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D4079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3701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57CDE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2153"/>
    <w:rsid w:val="004B3774"/>
    <w:rsid w:val="004C386B"/>
    <w:rsid w:val="004C3A19"/>
    <w:rsid w:val="004C5795"/>
    <w:rsid w:val="004C75D0"/>
    <w:rsid w:val="004C774C"/>
    <w:rsid w:val="004D5070"/>
    <w:rsid w:val="004E279E"/>
    <w:rsid w:val="004E2A4D"/>
    <w:rsid w:val="004E3D1E"/>
    <w:rsid w:val="004F00E4"/>
    <w:rsid w:val="00503AEB"/>
    <w:rsid w:val="005044F2"/>
    <w:rsid w:val="005077A3"/>
    <w:rsid w:val="005131E6"/>
    <w:rsid w:val="00514830"/>
    <w:rsid w:val="005210FF"/>
    <w:rsid w:val="005227D0"/>
    <w:rsid w:val="0052579B"/>
    <w:rsid w:val="00525D9C"/>
    <w:rsid w:val="0053076B"/>
    <w:rsid w:val="00530D5C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6E83"/>
    <w:rsid w:val="006073EE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40E9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1598"/>
    <w:rsid w:val="006A2AB5"/>
    <w:rsid w:val="006A393A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22627"/>
    <w:rsid w:val="00726C1D"/>
    <w:rsid w:val="00731BA1"/>
    <w:rsid w:val="007340D5"/>
    <w:rsid w:val="00736495"/>
    <w:rsid w:val="007371BB"/>
    <w:rsid w:val="007408D3"/>
    <w:rsid w:val="007429C9"/>
    <w:rsid w:val="007469C2"/>
    <w:rsid w:val="007501E3"/>
    <w:rsid w:val="00757B56"/>
    <w:rsid w:val="00764C28"/>
    <w:rsid w:val="00765657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5F6A"/>
    <w:rsid w:val="007B6429"/>
    <w:rsid w:val="007C0796"/>
    <w:rsid w:val="007C1A32"/>
    <w:rsid w:val="007C2BA8"/>
    <w:rsid w:val="007D7E98"/>
    <w:rsid w:val="007E063B"/>
    <w:rsid w:val="007E374F"/>
    <w:rsid w:val="007E37A4"/>
    <w:rsid w:val="007E507E"/>
    <w:rsid w:val="007E688C"/>
    <w:rsid w:val="007F182F"/>
    <w:rsid w:val="007F276C"/>
    <w:rsid w:val="007F5662"/>
    <w:rsid w:val="007F5D0C"/>
    <w:rsid w:val="00800599"/>
    <w:rsid w:val="008005E6"/>
    <w:rsid w:val="00801603"/>
    <w:rsid w:val="00812D16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1DBC"/>
    <w:rsid w:val="00862CB0"/>
    <w:rsid w:val="00866CD6"/>
    <w:rsid w:val="0086753E"/>
    <w:rsid w:val="00870114"/>
    <w:rsid w:val="0087113F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E2D"/>
    <w:rsid w:val="008C5C52"/>
    <w:rsid w:val="008C70C6"/>
    <w:rsid w:val="008D3DB0"/>
    <w:rsid w:val="008D55D2"/>
    <w:rsid w:val="008D64EB"/>
    <w:rsid w:val="008D670E"/>
    <w:rsid w:val="008E5A0C"/>
    <w:rsid w:val="008F30D6"/>
    <w:rsid w:val="008F7A79"/>
    <w:rsid w:val="008F7B83"/>
    <w:rsid w:val="00900578"/>
    <w:rsid w:val="009028AF"/>
    <w:rsid w:val="00905E44"/>
    <w:rsid w:val="0090668D"/>
    <w:rsid w:val="00906D3B"/>
    <w:rsid w:val="00911446"/>
    <w:rsid w:val="00914492"/>
    <w:rsid w:val="00922985"/>
    <w:rsid w:val="00923E02"/>
    <w:rsid w:val="00924D39"/>
    <w:rsid w:val="00934FA6"/>
    <w:rsid w:val="00935FC2"/>
    <w:rsid w:val="009407CD"/>
    <w:rsid w:val="00942321"/>
    <w:rsid w:val="009461F6"/>
    <w:rsid w:val="00946F4E"/>
    <w:rsid w:val="009472DF"/>
    <w:rsid w:val="009533AC"/>
    <w:rsid w:val="009554CE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5D0A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12EE"/>
    <w:rsid w:val="00A13BE1"/>
    <w:rsid w:val="00A16F77"/>
    <w:rsid w:val="00A23930"/>
    <w:rsid w:val="00A24255"/>
    <w:rsid w:val="00A2615A"/>
    <w:rsid w:val="00A26725"/>
    <w:rsid w:val="00A3165C"/>
    <w:rsid w:val="00A322BF"/>
    <w:rsid w:val="00A32ED4"/>
    <w:rsid w:val="00A33370"/>
    <w:rsid w:val="00A35B40"/>
    <w:rsid w:val="00A41D9A"/>
    <w:rsid w:val="00A474FD"/>
    <w:rsid w:val="00A55C77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6D82"/>
    <w:rsid w:val="00B00BA2"/>
    <w:rsid w:val="00B05390"/>
    <w:rsid w:val="00B05BA0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CE5"/>
    <w:rsid w:val="00B4605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7665D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C79C1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0E8D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6BEC"/>
    <w:rsid w:val="00C17888"/>
    <w:rsid w:val="00C24620"/>
    <w:rsid w:val="00C33A87"/>
    <w:rsid w:val="00C37531"/>
    <w:rsid w:val="00C40D5D"/>
    <w:rsid w:val="00C41781"/>
    <w:rsid w:val="00C434C7"/>
    <w:rsid w:val="00C44C1D"/>
    <w:rsid w:val="00C460D0"/>
    <w:rsid w:val="00C470E0"/>
    <w:rsid w:val="00C539E1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6241"/>
    <w:rsid w:val="00CB18B7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4C66"/>
    <w:rsid w:val="00CE51A2"/>
    <w:rsid w:val="00CF2835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4DEF"/>
    <w:rsid w:val="00D252BE"/>
    <w:rsid w:val="00D25557"/>
    <w:rsid w:val="00D30300"/>
    <w:rsid w:val="00D318FA"/>
    <w:rsid w:val="00D31AA4"/>
    <w:rsid w:val="00D32119"/>
    <w:rsid w:val="00D35FDA"/>
    <w:rsid w:val="00D402AD"/>
    <w:rsid w:val="00D40E6B"/>
    <w:rsid w:val="00D44D55"/>
    <w:rsid w:val="00D46948"/>
    <w:rsid w:val="00D55F35"/>
    <w:rsid w:val="00D577F0"/>
    <w:rsid w:val="00D60E92"/>
    <w:rsid w:val="00D640C5"/>
    <w:rsid w:val="00D6566F"/>
    <w:rsid w:val="00D66664"/>
    <w:rsid w:val="00D77021"/>
    <w:rsid w:val="00D803A8"/>
    <w:rsid w:val="00D817D3"/>
    <w:rsid w:val="00D877B6"/>
    <w:rsid w:val="00D974EE"/>
    <w:rsid w:val="00DA103F"/>
    <w:rsid w:val="00DA1231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38E"/>
    <w:rsid w:val="00DC1D89"/>
    <w:rsid w:val="00DC62E9"/>
    <w:rsid w:val="00DC67C8"/>
    <w:rsid w:val="00DD15FA"/>
    <w:rsid w:val="00DD27AE"/>
    <w:rsid w:val="00DD3062"/>
    <w:rsid w:val="00DD3572"/>
    <w:rsid w:val="00DD3BD1"/>
    <w:rsid w:val="00DE1DA1"/>
    <w:rsid w:val="00DE32CC"/>
    <w:rsid w:val="00DE5DFC"/>
    <w:rsid w:val="00DE66B7"/>
    <w:rsid w:val="00DE66E7"/>
    <w:rsid w:val="00DF0409"/>
    <w:rsid w:val="00E01B4F"/>
    <w:rsid w:val="00E03906"/>
    <w:rsid w:val="00E04D25"/>
    <w:rsid w:val="00E07E51"/>
    <w:rsid w:val="00E156F4"/>
    <w:rsid w:val="00E17D05"/>
    <w:rsid w:val="00E25AC3"/>
    <w:rsid w:val="00E27A97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01C8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30DF"/>
    <w:rsid w:val="00EF648E"/>
    <w:rsid w:val="00EF7151"/>
    <w:rsid w:val="00F0015A"/>
    <w:rsid w:val="00F117C0"/>
    <w:rsid w:val="00F11B61"/>
    <w:rsid w:val="00F128D5"/>
    <w:rsid w:val="00F137F2"/>
    <w:rsid w:val="00F14390"/>
    <w:rsid w:val="00F16924"/>
    <w:rsid w:val="00F17D4B"/>
    <w:rsid w:val="00F2003C"/>
    <w:rsid w:val="00F213DA"/>
    <w:rsid w:val="00F224D8"/>
    <w:rsid w:val="00F22E61"/>
    <w:rsid w:val="00F3374E"/>
    <w:rsid w:val="00F40331"/>
    <w:rsid w:val="00F40A8F"/>
    <w:rsid w:val="00F41E3F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  <w:style w:type="table" w:customStyle="1" w:styleId="21">
    <w:name w:val="Сетка таблицы2"/>
    <w:basedOn w:val="a3"/>
    <w:next w:val="af3"/>
    <w:uiPriority w:val="99"/>
    <w:rsid w:val="00CB18B7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3515-4893-4437-8E3D-8A74458E3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8</cp:revision>
  <cp:lastPrinted>2025-07-16T08:42:00Z</cp:lastPrinted>
  <dcterms:created xsi:type="dcterms:W3CDTF">2025-07-16T08:41:00Z</dcterms:created>
  <dcterms:modified xsi:type="dcterms:W3CDTF">2025-12-16T09:55:00Z</dcterms:modified>
</cp:coreProperties>
</file>